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Assemblée générale de l'APEL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vendredi 9 octobre · 18 h 00 · Salle polyvalente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Assemblée générale</w:t>
      </w:r>
    </w:p>
    <w:p>
      <w:pPr>
        <w:spacing w:after="6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Chères familles, chers adhérents,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C'est LE rendez-vous de l'année : celui où l'on vous raconte ce que l'association a fait de votre confiance — et où l'on décide ensemble de la suite. Venez comme vous êtes, restez le temps que vous pouvez : chaque présence compte, même dix minutes.</w:t>
      </w:r>
    </w:p>
    <w:tbl>
      <w:tblPr>
        <w:tblW w:type="pct" w:w="100%"/>
        <w:tblBorders>
          <w:top w:val="single" w:color="E4E1D8" w:sz="4"/>
          <w:left w:val="single" w:color="E4E1D8" w:sz="4"/>
          <w:bottom w:val="single" w:color="E4E1D8" w:sz="4"/>
          <w:right w:val="single" w:color="E4E1D8" w:sz="4"/>
          <w:insideH w:val="none" w:color="auto" w:sz="0"/>
          <w:insideV w:val="none" w:color="auto" w:sz="0"/>
        </w:tblBorders>
      </w:tblPr>
      <w:tblGrid>
        <w:gridCol w:w="9637"/>
      </w:tblGrid>
      <w:tr>
        <w:tc>
          <w:tcPr>
            <w:shd w:fill="FAF9F6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1C2440"/>
                <w:sz w:val="21"/>
                <w:szCs w:val="21"/>
              </w:rPr>
              <w:t xml:space="preserve">Bon à savoir. </w:t>
            </w:r>
            <w:r>
              <w:rPr>
                <w:rFonts w:ascii="Arial" w:cs="Arial" w:eastAsia="Arial" w:hAnsi="Arial"/>
                <w:color w:val="1C2440"/>
                <w:sz w:val="21"/>
                <w:szCs w:val="21"/>
              </w:rPr>
              <w:t xml:space="preserve">Le quorum est fixé à 25 % des familles adhérentes : sans vous, l'assemblée ne peut pas décider. Empêché·e ? Votre pouvoir compte autant que votre présence — coupon en dernière page, ou en deux gestes depuis l'application.</w:t>
            </w:r>
          </w:p>
        </w:tc>
      </w:tr>
    </w:tbl>
    <w:p>
      <w:pPr>
        <w:pStyle w:val="Heading1"/>
        <w:spacing w:after="140" w:before="200"/>
      </w:pPr>
      <w:r>
        <w:t xml:space="preserve">Ordre du jour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du rapport moral 2025-2026</w:t>
      </w:r>
      <w:r>
        <w:rPr>
          <w:rFonts w:ascii="Arial" w:cs="Arial" w:eastAsia="Arial" w:hAnsi="Arial"/>
          <w:color w:val="5A6172"/>
          <w:sz w:val="17"/>
          <w:szCs w:val="17"/>
        </w:rPr>
        <w:t xml:space="preserve">   — soumis au vote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Approbation des comptes de l'exercice 2025-2026</w:t>
      </w:r>
      <w:r>
        <w:rPr>
          <w:rFonts w:ascii="Arial" w:cs="Arial" w:eastAsia="Arial" w:hAnsi="Arial"/>
          <w:color w:val="5A6172"/>
          <w:sz w:val="17"/>
          <w:szCs w:val="17"/>
        </w:rPr>
        <w:t xml:space="preserve">   — soumis au vote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Affectation du résultat au soutien des projets de l'école</w:t>
      </w:r>
      <w:r>
        <w:rPr>
          <w:rFonts w:ascii="Arial" w:cs="Arial" w:eastAsia="Arial" w:hAnsi="Arial"/>
          <w:color w:val="5A6172"/>
          <w:sz w:val="17"/>
          <w:szCs w:val="17"/>
        </w:rPr>
        <w:t xml:space="preserve">   — soumis au vote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Montant de la cotisation 2026-2027</w:t>
      </w:r>
      <w:r>
        <w:rPr>
          <w:rFonts w:ascii="Arial" w:cs="Arial" w:eastAsia="Arial" w:hAnsi="Arial"/>
          <w:color w:val="5A6172"/>
          <w:sz w:val="17"/>
          <w:szCs w:val="17"/>
        </w:rPr>
        <w:t xml:space="preserve">   — soumis au vote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Renouvellement du bureau</w:t>
      </w:r>
      <w:r>
        <w:rPr>
          <w:rFonts w:ascii="Arial" w:cs="Arial" w:eastAsia="Arial" w:hAnsi="Arial"/>
          <w:color w:val="5A6172"/>
          <w:sz w:val="17"/>
          <w:szCs w:val="17"/>
        </w:rPr>
        <w:t xml:space="preserve">   — soumis au vote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Passage à une kermesse sur deux jours</w:t>
      </w:r>
      <w:r>
        <w:rPr>
          <w:rFonts w:ascii="Arial" w:cs="Arial" w:eastAsia="Arial" w:hAnsi="Arial"/>
          <w:color w:val="5A6172"/>
          <w:sz w:val="17"/>
          <w:szCs w:val="17"/>
        </w:rPr>
        <w:t xml:space="preserve">   — soumis au vote</w:t>
      </w:r>
    </w:p>
    <w:p>
      <w:pPr>
        <w:pStyle w:val="Heading2"/>
        <w:spacing w:after="80" w:before="180"/>
      </w:pPr>
      <w:r>
        <w:t xml:space="preserve">Vous ne pouvez pas venir ?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Donnez pouvoir à une autre famille adhérente — depuis l'application (Événements → « Je donne pouvoir ») ou avec le coupon ci-dessous. </w:t>
      </w:r>
      <w:r>
        <w:rPr>
          <w:rFonts w:ascii="Arial" w:cs="Arial" w:eastAsia="Arial" w:hAnsi="Arial"/>
          <w:b/>
          <w:bCs/>
          <w:color w:val="1C2440"/>
          <w:sz w:val="21"/>
          <w:szCs w:val="21"/>
        </w:rPr>
        <w:t xml:space="preserve">Chaque famille présente peut porter au plus 2 pouvoirs.</w:t>
      </w:r>
    </w:p>
    <w:p>
      <w:pPr>
        <w:spacing w:after="140" w:before="22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Fait à Nantes, le 3 septembre 2026.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9637"/>
      </w:tblGrid>
      <w:tr>
        <w:tc>
          <w:tcPr>
            <w:tcW w:type="pct" w:w="100%"/>
            <w:tcMar>
              <w:top w:type="dxa" w:w="60"/>
              <w:bottom w:type="dxa" w:w="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2B4BC7"/>
                <w:sz w:val="18"/>
                <w:szCs w:val="18"/>
              </w:rPr>
              <w:t xml:space="preserve">Le président ou la présidente</w:t>
            </w:r>
          </w:p>
          <w:p>
            <w:pPr>
              <w:spacing w:after="340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Sophie Bernard</w:t>
            </w:r>
          </w:p>
          <w:p>
            <w:pPr>
              <w:pBdr>
                <w:top w:val="single" w:color="5A6172" w:sz="4"/>
              </w:pBdr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Signature</w:t>
            </w:r>
          </w:p>
        </w:tc>
      </w:tr>
    </w:tbl>
    <w:p>
      <w:pPr>
        <w:pStyle w:val="Heading1"/>
        <w:pageBreakBefore/>
        <w:spacing w:after="140"/>
      </w:pPr>
      <w:r>
        <w:t xml:space="preserve">Pouvoir (coupon à découper)</w:t>
      </w:r>
    </w:p>
    <w:p>
      <w:pPr>
        <w:spacing w:after="12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Assemblée générale de l'APEL — vendredi 9 octobre · APEL test</w:t>
      </w:r>
    </w:p>
    <w:tbl>
      <w:tblPr>
        <w:tblW w:type="pct" w:w="100%"/>
        <w:tblBorders>
          <w:top w:val="single" w:color="E4E1D8" w:sz="4"/>
          <w:left w:val="single" w:color="E4E1D8" w:sz="4"/>
          <w:bottom w:val="single" w:color="E4E1D8" w:sz="4"/>
          <w:right w:val="single" w:color="E4E1D8" w:sz="4"/>
          <w:insideH w:val="none" w:color="auto" w:sz="0"/>
          <w:insideV w:val="none" w:color="auto" w:sz="0"/>
        </w:tblBorders>
      </w:tblPr>
      <w:tblGrid>
        <w:gridCol w:w="9637"/>
      </w:tblGrid>
      <w:tr>
        <w:tc>
          <w:tcPr>
            <w:shd w:fill="FFFFFF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 w:before="0"/>
            </w:pPr>
            <w:r>
              <w:rPr>
                <w:rFonts w:ascii="Arial" w:cs="Arial" w:eastAsia="Arial" w:hAnsi="Arial"/>
                <w:color w:val="1C2440"/>
                <w:sz w:val="21"/>
                <w:szCs w:val="21"/>
              </w:rPr>
              <w:t xml:space="preserve">Je soussigné·e  ______________________________________ , famille adhérente,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C2440"/>
                <w:sz w:val="21"/>
                <w:szCs w:val="21"/>
              </w:rPr>
              <w:t xml:space="preserve">donne pouvoir à  ______________________________________</w:t>
            </w:r>
          </w:p>
          <w:p>
            <w:pPr>
              <w:spacing w:after="140" w:before="0"/>
            </w:pPr>
            <w:r>
              <w:rPr>
                <w:rFonts w:ascii="Arial" w:cs="Arial" w:eastAsia="Arial" w:hAnsi="Arial"/>
                <w:color w:val="1C2440"/>
                <w:sz w:val="21"/>
                <w:szCs w:val="21"/>
              </w:rPr>
              <w:t xml:space="preserve">pour me représenter et voter en mon nom à l'assemblée citée ci-dessus.</w:t>
            </w:r>
          </w:p>
          <w:p>
            <w:pPr>
              <w:spacing w:after="60" w:before="0"/>
            </w:pPr>
            <w:r>
              <w:rPr>
                <w:rFonts w:ascii="Arial" w:cs="Arial" w:eastAsia="Arial" w:hAnsi="Arial"/>
                <w:color w:val="1C2440"/>
                <w:sz w:val="21"/>
                <w:szCs w:val="21"/>
              </w:rPr>
              <w:t xml:space="preserve">Fait à  ______________________ , le  ______________</w:t>
            </w:r>
          </w:p>
          <w:p>
            <w:pPr>
              <w:spacing w:after="340" w:before="0"/>
            </w:pPr>
            <w:r>
              <w:rPr>
                <w:rFonts w:ascii="Arial" w:cs="Arial" w:eastAsia="Arial" w:hAnsi="Arial"/>
                <w:color w:val="5A6172"/>
                <w:sz w:val="18"/>
                <w:szCs w:val="18"/>
              </w:rPr>
              <w:t xml:space="preserve">Signature (précédée de « Bon pour pouvoir ») :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5A6172"/>
                <w:sz w:val="15"/>
                <w:szCs w:val="15"/>
              </w:rPr>
              <w:t xml:space="preserve">À remettre au bureau avant l'ouverture de la séance. Rappel : 2 pouvoirs au plus par famille présente.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Convocation — Assemblée générale de l'APEL ·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CONVOCATION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Convocation — APEL test</dc:title>
  <dc:creator>APEL test</dc:creator>
  <cp:lastModifiedBy>Un-named</cp:lastModifiedBy>
  <cp:revision>1</cp:revision>
  <dcterms:created xsi:type="dcterms:W3CDTF">2026-09-03T02:33:03.561Z</dcterms:created>
  <dcterms:modified xsi:type="dcterms:W3CDTF">2026-09-03T02:33:03.561Z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